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F994" w14:textId="3384CDFE" w:rsidR="00B413E7" w:rsidRPr="00F266BD" w:rsidRDefault="00B413E7" w:rsidP="00B4789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  <w:r w:rsidRPr="00F266BD">
        <w:rPr>
          <w:rFonts w:ascii="Arial" w:hAnsi="Arial" w:cs="Arial"/>
          <w:spacing w:val="6"/>
          <w:sz w:val="24"/>
          <w:szCs w:val="24"/>
        </w:rPr>
        <w:t xml:space="preserve">Załącznik nr </w:t>
      </w:r>
      <w:r w:rsidR="000827AF">
        <w:rPr>
          <w:rFonts w:ascii="Arial" w:hAnsi="Arial" w:cs="Arial"/>
          <w:spacing w:val="6"/>
          <w:sz w:val="24"/>
          <w:szCs w:val="24"/>
        </w:rPr>
        <w:t>3</w:t>
      </w:r>
      <w:r w:rsidRPr="00F266BD">
        <w:rPr>
          <w:rFonts w:ascii="Arial" w:hAnsi="Arial" w:cs="Arial"/>
          <w:spacing w:val="6"/>
          <w:sz w:val="24"/>
          <w:szCs w:val="24"/>
        </w:rPr>
        <w:t xml:space="preserve"> do Regulaminu rekrutacji i udziału w projekcie </w:t>
      </w:r>
      <w:r w:rsidR="006D67C9" w:rsidRPr="005C5FD5">
        <w:rPr>
          <w:rFonts w:ascii="Arial" w:hAnsi="Arial" w:cs="Arial"/>
          <w:b/>
          <w:bCs/>
          <w:spacing w:val="6"/>
          <w:sz w:val="24"/>
          <w:szCs w:val="24"/>
        </w:rPr>
        <w:t xml:space="preserve">„Dobra Jesień Życia- </w:t>
      </w:r>
      <w:r w:rsidR="001267E6">
        <w:rPr>
          <w:rFonts w:ascii="Arial" w:hAnsi="Arial" w:cs="Arial"/>
          <w:b/>
          <w:bCs/>
          <w:spacing w:val="6"/>
          <w:sz w:val="24"/>
          <w:szCs w:val="24"/>
        </w:rPr>
        <w:t>opieka dla mieszkańców 60+ z miasta Racibórz</w:t>
      </w:r>
      <w:r w:rsidR="006D67C9" w:rsidRPr="005C5FD5">
        <w:rPr>
          <w:rFonts w:ascii="Arial" w:hAnsi="Arial" w:cs="Arial"/>
          <w:b/>
          <w:bCs/>
          <w:spacing w:val="6"/>
          <w:sz w:val="24"/>
          <w:szCs w:val="24"/>
        </w:rPr>
        <w:t>”</w:t>
      </w:r>
      <w:r w:rsidR="00876880" w:rsidRPr="005C5FD5">
        <w:rPr>
          <w:rFonts w:ascii="Arial" w:hAnsi="Arial" w:cs="Arial"/>
          <w:b/>
          <w:bCs/>
          <w:spacing w:val="6"/>
          <w:sz w:val="24"/>
          <w:szCs w:val="24"/>
        </w:rPr>
        <w:t>.</w:t>
      </w:r>
    </w:p>
    <w:p w14:paraId="21D1CAA1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Informacje dotyczące przetwarzania danych osobowych dla uczestników projektów </w:t>
      </w:r>
    </w:p>
    <w:p w14:paraId="08574268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69B40F0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Zgodnie z art. 13 ust. 1 i ust. 2 oraz art. 14 ust. 1 i ust. 2 Rozporządzenia UE nr 2016/679 o ochronie danych osobowych ("RODO") informujemy, że:</w:t>
      </w:r>
    </w:p>
    <w:p w14:paraId="5D16F0A8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1B4315" w14:textId="77777777" w:rsidR="004362B4" w:rsidRPr="00666013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Administrator danych</w:t>
      </w:r>
    </w:p>
    <w:p w14:paraId="34E9659B" w14:textId="77777777" w:rsidR="004362B4" w:rsidRPr="00666013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14:paraId="78EBB123" w14:textId="77777777" w:rsidR="004362B4" w:rsidRPr="00666013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Dane osobowe przetwarzane są w Urzędzie Marszałkowskim Województwa Śląskiego.</w:t>
      </w:r>
    </w:p>
    <w:p w14:paraId="04F79703" w14:textId="77777777" w:rsidR="004362B4" w:rsidRPr="00666013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8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2968F4FB" w14:textId="77777777" w:rsidR="004362B4" w:rsidRPr="00666013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9">
        <w:r w:rsidRPr="00666013">
          <w:rPr>
            <w:rStyle w:val="Hipercze"/>
            <w:rFonts w:ascii="Arial" w:hAnsi="Arial" w:cs="Arial"/>
            <w:sz w:val="24"/>
            <w:szCs w:val="24"/>
          </w:rPr>
          <w:t>https://bip.slaskie.pl/</w:t>
        </w:r>
      </w:hyperlink>
    </w:p>
    <w:p w14:paraId="3A8AFF13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685718" w14:textId="77777777" w:rsidR="004362B4" w:rsidRPr="00666013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b/>
          <w:sz w:val="24"/>
          <w:szCs w:val="24"/>
          <w:lang w:eastAsia="pl-PL"/>
        </w:rPr>
        <w:t>Inspektor ochrony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6013">
        <w:rPr>
          <w:rFonts w:ascii="Arial" w:eastAsia="Times New Roman" w:hAnsi="Arial" w:cs="Arial"/>
          <w:b/>
          <w:sz w:val="24"/>
          <w:szCs w:val="24"/>
          <w:lang w:eastAsia="pl-PL"/>
        </w:rPr>
        <w:t>danych osobowych</w:t>
      </w:r>
    </w:p>
    <w:p w14:paraId="1AE1E95F" w14:textId="77777777" w:rsidR="004362B4" w:rsidRPr="00666013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Został wyznaczony inspektor ochrony danych.</w:t>
      </w:r>
    </w:p>
    <w:p w14:paraId="67C29716" w14:textId="77777777" w:rsidR="004362B4" w:rsidRPr="00666013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0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666013">
        <w:rPr>
          <w:rFonts w:ascii="Arial" w:eastAsia="Times New Roman" w:hAnsi="Arial" w:cs="Arial"/>
          <w:sz w:val="24"/>
          <w:szCs w:val="24"/>
          <w:lang w:eastAsia="pl-PL"/>
        </w:rPr>
        <w:t>. Pozostałe formy kontaktu są możliwe przy pomocy adresów podanych powyżej.</w:t>
      </w:r>
    </w:p>
    <w:p w14:paraId="2F2B0777" w14:textId="77777777" w:rsidR="004362B4" w:rsidRPr="00666013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 w </w:t>
      </w:r>
      <w:hyperlink r:id="rId11" w:tooltip="w książce teleadresowej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Pr="00666013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BIP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CA2192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576A081" w14:textId="77777777" w:rsidR="004362B4" w:rsidRPr="00533896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Cele i podstawy prawne przetwarzania</w:t>
      </w:r>
    </w:p>
    <w:p w14:paraId="32F82CC3" w14:textId="77777777" w:rsidR="004362B4" w:rsidRPr="00533896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związku z realizacją zadań w ramach programu Fundusze Europejskie dla Śląskiego 2021-2027 (FE SL). </w:t>
      </w:r>
    </w:p>
    <w:p w14:paraId="75D9FBA5" w14:textId="77777777" w:rsidR="004362B4" w:rsidRPr="00533896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97DBBB" w14:textId="77777777" w:rsidR="004362B4" w:rsidRPr="00533896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4AD57943" w14:textId="77777777" w:rsidR="004362B4" w:rsidRPr="00533896" w:rsidRDefault="004362B4" w:rsidP="004362B4">
      <w:pPr>
        <w:pStyle w:val="Akapitzlist"/>
        <w:numPr>
          <w:ilvl w:val="0"/>
          <w:numId w:val="25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wdrożenia i zarządzania programem,</w:t>
      </w:r>
    </w:p>
    <w:p w14:paraId="7A99E17E" w14:textId="77777777" w:rsidR="004362B4" w:rsidRPr="00533896" w:rsidRDefault="004362B4" w:rsidP="004362B4">
      <w:pPr>
        <w:pStyle w:val="Akapitzlist"/>
        <w:numPr>
          <w:ilvl w:val="0"/>
          <w:numId w:val="25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związanych z wydatkowaniem i rozliczeniem środków europejskich w ramach programu, w tym z potwierdzeniem kwalifikowalności wydatków,</w:t>
      </w:r>
    </w:p>
    <w:p w14:paraId="7C6C9D06" w14:textId="77777777" w:rsidR="004362B4" w:rsidRPr="00533896" w:rsidRDefault="004362B4" w:rsidP="004362B4">
      <w:pPr>
        <w:pStyle w:val="Akapitzlist"/>
        <w:numPr>
          <w:ilvl w:val="0"/>
          <w:numId w:val="25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analiz,</w:t>
      </w:r>
    </w:p>
    <w:p w14:paraId="6DD0F1ED" w14:textId="77777777" w:rsidR="004362B4" w:rsidRPr="00533896" w:rsidRDefault="004362B4" w:rsidP="004362B4">
      <w:pPr>
        <w:pStyle w:val="Akapitzlist"/>
        <w:numPr>
          <w:ilvl w:val="0"/>
          <w:numId w:val="25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związanych z zapobieganiem wystąpienia nieprawidłowości, wykrywaniem i korygowaniem nieprawidłowości w wydatkowaniu środków europejskich, ochroną interesu finansowego Unii Europejskiej,</w:t>
      </w:r>
    </w:p>
    <w:p w14:paraId="03DE0FF5" w14:textId="77777777" w:rsidR="004362B4" w:rsidRPr="00533896" w:rsidRDefault="004362B4" w:rsidP="004362B4">
      <w:pPr>
        <w:pStyle w:val="Akapitzlist"/>
        <w:numPr>
          <w:ilvl w:val="0"/>
          <w:numId w:val="25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związanych z zapewnianiem ścieżki audytu.</w:t>
      </w:r>
    </w:p>
    <w:p w14:paraId="7916CB0B" w14:textId="77777777" w:rsidR="004362B4" w:rsidRPr="00533896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78692B" w14:textId="77777777" w:rsidR="004362B4" w:rsidRPr="00533896" w:rsidRDefault="004362B4" w:rsidP="004362B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8678058" w14:textId="77777777" w:rsidR="004362B4" w:rsidRPr="00533896" w:rsidRDefault="004362B4" w:rsidP="004362B4">
      <w:pPr>
        <w:pStyle w:val="Akapitzlist"/>
        <w:numPr>
          <w:ilvl w:val="0"/>
          <w:numId w:val="20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RODO);</w:t>
      </w:r>
    </w:p>
    <w:p w14:paraId="35B39533" w14:textId="77777777" w:rsidR="004362B4" w:rsidRPr="00533896" w:rsidRDefault="004362B4" w:rsidP="004362B4">
      <w:pPr>
        <w:pStyle w:val="Akapitzlist"/>
        <w:numPr>
          <w:ilvl w:val="0"/>
          <w:numId w:val="20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RODO);</w:t>
      </w:r>
    </w:p>
    <w:p w14:paraId="456F884A" w14:textId="77777777" w:rsidR="004362B4" w:rsidRPr="00533896" w:rsidRDefault="004362B4" w:rsidP="004362B4">
      <w:pPr>
        <w:pStyle w:val="Akapitzlist"/>
        <w:numPr>
          <w:ilvl w:val="0"/>
          <w:numId w:val="20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 i na podstawie prawa Unii (art. 9 ust. 2 lit. g RODO);</w:t>
      </w:r>
    </w:p>
    <w:p w14:paraId="62CC52A7" w14:textId="77777777" w:rsidR="004362B4" w:rsidRPr="00533896" w:rsidRDefault="004362B4" w:rsidP="004362B4">
      <w:pPr>
        <w:pStyle w:val="Akapitzlist"/>
        <w:numPr>
          <w:ilvl w:val="0"/>
          <w:numId w:val="20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538BAD5A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8649FC" w14:textId="77777777" w:rsidR="004362B4" w:rsidRPr="00533896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Podstawa prawna przetwarzania:</w:t>
      </w:r>
    </w:p>
    <w:p w14:paraId="2AD11ECA" w14:textId="77777777" w:rsidR="004362B4" w:rsidRPr="00533896" w:rsidRDefault="004362B4" w:rsidP="004362B4">
      <w:pPr>
        <w:pStyle w:val="Akapitzlist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339707D8" w14:textId="77777777" w:rsidR="004362B4" w:rsidRPr="00533896" w:rsidRDefault="004362B4" w:rsidP="004362B4">
      <w:pPr>
        <w:pStyle w:val="Akapitzlist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>. EFS+”) – w szczególności załączniki;</w:t>
      </w:r>
    </w:p>
    <w:p w14:paraId="4414C8DA" w14:textId="77777777" w:rsidR="004362B4" w:rsidRPr="00533896" w:rsidRDefault="004362B4" w:rsidP="004362B4">
      <w:pPr>
        <w:pStyle w:val="Akapitzlist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 xml:space="preserve">. FST”) – w szczególności załącznik </w:t>
      </w:r>
      <w:proofErr w:type="spellStart"/>
      <w:r w:rsidRPr="00533896">
        <w:rPr>
          <w:rFonts w:ascii="Arial" w:hAnsi="Arial" w:cs="Arial"/>
          <w:sz w:val="24"/>
          <w:szCs w:val="24"/>
        </w:rPr>
        <w:t>III;Ustawa</w:t>
      </w:r>
      <w:proofErr w:type="spellEnd"/>
      <w:r w:rsidRPr="0053389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 – w szczególności art. 8 ust. 1 pkt 2) oraz art. 8 ust. 2, rozdział 18;</w:t>
      </w:r>
    </w:p>
    <w:p w14:paraId="6C6A35CC" w14:textId="77777777" w:rsidR="004362B4" w:rsidRPr="00533896" w:rsidRDefault="004362B4" w:rsidP="004362B4">
      <w:pPr>
        <w:pStyle w:val="Akapitzlist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419ED4CF" w14:textId="77777777" w:rsidR="004362B4" w:rsidRPr="00533896" w:rsidRDefault="004362B4" w:rsidP="004362B4">
      <w:pPr>
        <w:pStyle w:val="Akapitzlist"/>
        <w:numPr>
          <w:ilvl w:val="0"/>
          <w:numId w:val="21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Ustawa z dnia 14 lipca 1983 r. o narodowym zasobie archiwalnym i archiwach (w szczególności art. 6) oraz Rozporządzenie z dnia 18 stycznia 2011 r. </w:t>
      </w:r>
      <w:r w:rsidRPr="00533896">
        <w:rPr>
          <w:rFonts w:ascii="Arial" w:hAnsi="Arial" w:cs="Arial"/>
          <w:sz w:val="24"/>
          <w:szCs w:val="24"/>
        </w:rPr>
        <w:lastRenderedPageBreak/>
        <w:t>Prezesa Rady Ministrów w sprawie instrukcji kancelaryjnej, jednolitych rzeczowych wykazów akt oraz instrukcji w sprawie organizacji i zakresu działania archiwów zakładowych.</w:t>
      </w:r>
    </w:p>
    <w:p w14:paraId="0556F33A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3E126AB" w14:textId="77777777" w:rsidR="004362B4" w:rsidRPr="00533896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Zakres i źródło danych osobowych</w:t>
      </w:r>
    </w:p>
    <w:p w14:paraId="5F95476F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Dane osobowe przetwarzamy:</w:t>
      </w:r>
    </w:p>
    <w:p w14:paraId="7CE25AF1" w14:textId="77777777" w:rsidR="004362B4" w:rsidRPr="00533896" w:rsidRDefault="004362B4" w:rsidP="004362B4">
      <w:pPr>
        <w:pStyle w:val="Akapitzlist"/>
        <w:numPr>
          <w:ilvl w:val="0"/>
          <w:numId w:val="2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12C7C5CA" w14:textId="77777777" w:rsidR="004362B4" w:rsidRPr="00533896" w:rsidRDefault="004362B4" w:rsidP="004362B4">
      <w:pPr>
        <w:pStyle w:val="Akapitzlist"/>
        <w:numPr>
          <w:ilvl w:val="0"/>
          <w:numId w:val="23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14FBA223" w14:textId="77777777" w:rsidR="004362B4" w:rsidRPr="00533896" w:rsidRDefault="004362B4" w:rsidP="004362B4">
      <w:pPr>
        <w:pStyle w:val="Akapitzlist"/>
        <w:numPr>
          <w:ilvl w:val="0"/>
          <w:numId w:val="23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1487E4B2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osobowe najczęściej są przekazywane do IZ FE SL przez beneficjentów, partnerów, podmioty realizujące projekty, za pośrednictwem systemów informatycznych. </w:t>
      </w:r>
    </w:p>
    <w:p w14:paraId="3C5D3B2F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przypadku projektów realizowanych przez Urząd Marszałkowski Województwa Śląskiego, dane są pozyskiwane bezpośrednio od uczestników.</w:t>
      </w:r>
    </w:p>
    <w:p w14:paraId="5FB44E97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Zakres danych osobowych różni się pomiędzy projektami a także zależy od funduszu udzielającego wsparcie (EFS+, FST). Uczestnikiem jest każda osoba fizyczna, która odnosi bezpośrednio korzyści w danym projekcie. </w:t>
      </w:r>
    </w:p>
    <w:p w14:paraId="2337F2DD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Możemy przetwarzać następujące dane osobowe uczestników projektów: </w:t>
      </w:r>
    </w:p>
    <w:p w14:paraId="346CD35D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a) dane identyfikujące (takie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internetowe),</w:t>
      </w:r>
    </w:p>
    <w:p w14:paraId="4DF570C6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b) dane związane z zakresem uczestnictwa w projekcie (takie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wsparcia),</w:t>
      </w:r>
    </w:p>
    <w:p w14:paraId="5BF43B89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c) dane, które widnieją na dokumentach potwierdzających kwalifikowalność wydatków (w tym kwota wynagrodzenia, numer rachunku bankowego, numer działki, </w:t>
      </w:r>
      <w:r w:rsidRPr="00533896">
        <w:rPr>
          <w:rFonts w:ascii="Arial" w:hAnsi="Arial" w:cs="Arial"/>
          <w:sz w:val="24"/>
          <w:szCs w:val="24"/>
        </w:rPr>
        <w:lastRenderedPageBreak/>
        <w:t>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439CEE48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66E0F21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Ponadto w przypadku uczestnika projektu otrzymującego wsparcie z EFS+ </w:t>
      </w:r>
      <w:r w:rsidRPr="00533896">
        <w:rPr>
          <w:rFonts w:ascii="Arial" w:hAnsi="Arial" w:cs="Arial"/>
          <w:b/>
          <w:bCs/>
          <w:sz w:val="24"/>
          <w:szCs w:val="24"/>
        </w:rPr>
        <w:t>mogą</w:t>
      </w:r>
      <w:r w:rsidRPr="00533896">
        <w:rPr>
          <w:rFonts w:ascii="Arial" w:hAnsi="Arial" w:cs="Arial"/>
          <w:sz w:val="24"/>
          <w:szCs w:val="24"/>
        </w:rPr>
        <w:t xml:space="preserve"> być także przetwarzane dane dotyczące pochodzenia rasowego lub etnicznego lub zdrowia oraz dane dotyczące terminu zakończenia odbywania kary pozbawienia wolności przez osoby skazane.</w:t>
      </w:r>
    </w:p>
    <w:p w14:paraId="7747500F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5D73F05" w14:textId="77777777" w:rsidR="004362B4" w:rsidRPr="00533896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</w:t>
      </w:r>
    </w:p>
    <w:p w14:paraId="2D996820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będą:</w:t>
      </w:r>
    </w:p>
    <w:p w14:paraId="713C6E23" w14:textId="77777777" w:rsidR="004362B4" w:rsidRPr="00533896" w:rsidRDefault="004362B4" w:rsidP="004362B4">
      <w:pPr>
        <w:pStyle w:val="Akapitzlist"/>
        <w:numPr>
          <w:ilvl w:val="0"/>
          <w:numId w:val="24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osoby upoważnione przez administratora danych osobowych (pracownicy IZ FE SL), </w:t>
      </w:r>
    </w:p>
    <w:p w14:paraId="365A1EBD" w14:textId="77777777" w:rsidR="004362B4" w:rsidRPr="00533896" w:rsidRDefault="004362B4" w:rsidP="004362B4">
      <w:pPr>
        <w:pStyle w:val="Akapitzlist"/>
        <w:spacing w:after="120" w:line="276" w:lineRule="auto"/>
        <w:ind w:left="778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 audytowym),</w:t>
      </w:r>
    </w:p>
    <w:p w14:paraId="3A5A1366" w14:textId="77777777" w:rsidR="004362B4" w:rsidRPr="00533896" w:rsidRDefault="004362B4" w:rsidP="004362B4">
      <w:pPr>
        <w:pStyle w:val="Akapitzlist"/>
        <w:numPr>
          <w:ilvl w:val="0"/>
          <w:numId w:val="24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2CA7089F" w14:textId="77777777" w:rsidR="004362B4" w:rsidRPr="00533896" w:rsidRDefault="004362B4" w:rsidP="004362B4">
      <w:pPr>
        <w:pStyle w:val="Akapitzlist"/>
        <w:numPr>
          <w:ilvl w:val="0"/>
          <w:numId w:val="24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1F028A10" w14:textId="77777777" w:rsidR="004362B4" w:rsidRPr="00533896" w:rsidRDefault="004362B4" w:rsidP="004362B4">
      <w:pPr>
        <w:pStyle w:val="Akapitzlist"/>
        <w:numPr>
          <w:ilvl w:val="0"/>
          <w:numId w:val="24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informacją.</w:t>
      </w:r>
    </w:p>
    <w:p w14:paraId="3F775A89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60D901A0" w14:textId="77777777" w:rsidR="004362B4" w:rsidRPr="00533896" w:rsidRDefault="004362B4" w:rsidP="004362B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203863" w14:textId="77777777" w:rsidR="004362B4" w:rsidRPr="00533896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14:paraId="6F1FD899" w14:textId="77777777" w:rsidR="004362B4" w:rsidRPr="00533896" w:rsidRDefault="004362B4" w:rsidP="004362B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533896">
        <w:rPr>
          <w:rFonts w:ascii="Arial" w:hAnsi="Arial" w:cs="Arial"/>
          <w:sz w:val="24"/>
          <w:szCs w:val="24"/>
        </w:rPr>
        <w:t>sądowoadministracyjnego</w:t>
      </w:r>
      <w:proofErr w:type="spellEnd"/>
      <w:r w:rsidRPr="00533896">
        <w:rPr>
          <w:rFonts w:ascii="Arial" w:hAnsi="Arial" w:cs="Arial"/>
          <w:sz w:val="24"/>
          <w:szCs w:val="24"/>
        </w:rPr>
        <w:t>, zasad regulujących trwałość projektu, zasad regulujących pomoc publiczną oraz krajowych przepisów dotyczących archiwizacji dokumentów.</w:t>
      </w:r>
    </w:p>
    <w:p w14:paraId="33C54CFC" w14:textId="77777777" w:rsidR="004362B4" w:rsidRPr="00533896" w:rsidRDefault="004362B4" w:rsidP="004362B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3273AE3" w14:textId="77777777" w:rsidR="004362B4" w:rsidRPr="00533896" w:rsidRDefault="004362B4" w:rsidP="004362B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Prawa osób, których dane dotyczą</w:t>
      </w:r>
    </w:p>
    <w:p w14:paraId="030ADA0E" w14:textId="77777777" w:rsidR="004362B4" w:rsidRPr="00533896" w:rsidRDefault="004362B4" w:rsidP="004362B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Przysługuje Państwu:</w:t>
      </w:r>
    </w:p>
    <w:p w14:paraId="525BF86B" w14:textId="77777777" w:rsidR="004362B4" w:rsidRPr="00533896" w:rsidRDefault="004362B4" w:rsidP="004362B4">
      <w:pPr>
        <w:numPr>
          <w:ilvl w:val="0"/>
          <w:numId w:val="2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dostępu do swoich danych osobowych oraz informacji na temat sposobu ich przetwarzania,</w:t>
      </w:r>
    </w:p>
    <w:p w14:paraId="2D55F698" w14:textId="77777777" w:rsidR="004362B4" w:rsidRPr="00533896" w:rsidRDefault="004362B4" w:rsidP="004362B4">
      <w:pPr>
        <w:numPr>
          <w:ilvl w:val="0"/>
          <w:numId w:val="2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poprawienia danych,</w:t>
      </w:r>
    </w:p>
    <w:p w14:paraId="55E1E7E7" w14:textId="77777777" w:rsidR="004362B4" w:rsidRPr="00533896" w:rsidRDefault="004362B4" w:rsidP="004362B4">
      <w:pPr>
        <w:numPr>
          <w:ilvl w:val="0"/>
          <w:numId w:val="2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568A7C15" w14:textId="77777777" w:rsidR="004362B4" w:rsidRPr="00533896" w:rsidRDefault="004362B4" w:rsidP="004362B4">
      <w:pPr>
        <w:numPr>
          <w:ilvl w:val="0"/>
          <w:numId w:val="2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ograniczenia przetwarzania danych,</w:t>
      </w:r>
    </w:p>
    <w:p w14:paraId="19C71270" w14:textId="77777777" w:rsidR="004362B4" w:rsidRPr="00533896" w:rsidRDefault="004362B4" w:rsidP="004362B4">
      <w:pPr>
        <w:numPr>
          <w:ilvl w:val="0"/>
          <w:numId w:val="2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do wniesienia sprzeciwu wobec przetwarzania w sytuacji, w której podstawą przetwarzania jest art. 6 ust. 1 lit. e) RODO.</w:t>
      </w:r>
    </w:p>
    <w:p w14:paraId="051B203E" w14:textId="77777777" w:rsidR="004362B4" w:rsidRPr="00533896" w:rsidRDefault="004362B4" w:rsidP="004362B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7CB09DEC" w14:textId="77777777" w:rsidR="004362B4" w:rsidRPr="00533896" w:rsidRDefault="004362B4" w:rsidP="004362B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Ponadto istnieje możliwość wniesienia skargi do Prezesa Urzędu Ochrony Danych Osobowych, gdy uznają Państwo, że przetwarzanie danych osobowych narusza przepisy RODO. Kontakt do Urzędu Ochrony Danych</w:t>
      </w:r>
      <w:r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Osobowych:</w:t>
      </w:r>
      <w:r>
        <w:rPr>
          <w:rFonts w:ascii="Arial" w:hAnsi="Arial" w:cs="Arial"/>
        </w:rPr>
        <w:t xml:space="preserve"> </w:t>
      </w:r>
      <w:hyperlink r:id="rId12" w:history="1">
        <w:r w:rsidRPr="005904B7">
          <w:rPr>
            <w:rStyle w:val="Hipercze"/>
            <w:rFonts w:ascii="Arial" w:eastAsiaTheme="majorEastAsia" w:hAnsi="Arial" w:cs="Arial"/>
          </w:rPr>
          <w:t>https://uodo.gov.pl/pl/p/kontakt</w:t>
        </w:r>
      </w:hyperlink>
    </w:p>
    <w:p w14:paraId="1EA757CE" w14:textId="77777777" w:rsidR="004362B4" w:rsidRPr="00533896" w:rsidRDefault="004362B4" w:rsidP="004362B4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</w:rPr>
      </w:pPr>
    </w:p>
    <w:p w14:paraId="14E03110" w14:textId="77777777" w:rsidR="004362B4" w:rsidRPr="00533896" w:rsidRDefault="004362B4" w:rsidP="004362B4">
      <w:pPr>
        <w:pStyle w:val="Nagwek3"/>
        <w:spacing w:before="0"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Style w:val="Pogrubienie"/>
          <w:rFonts w:ascii="Arial" w:hAnsi="Arial" w:cs="Arial"/>
          <w:b w:val="0"/>
          <w:bCs w:val="0"/>
          <w:sz w:val="24"/>
          <w:szCs w:val="24"/>
        </w:rPr>
        <w:t>Obowiązek podania danych</w:t>
      </w:r>
    </w:p>
    <w:p w14:paraId="77C6E144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Podanie danych osobowych jest obowiązkowe, a konsekwencją niepodania danych osobowych będzie brak możliwości uczestnictwa w projekcie.</w:t>
      </w:r>
    </w:p>
    <w:p w14:paraId="23BCDF39" w14:textId="77777777" w:rsidR="004362B4" w:rsidRPr="00533896" w:rsidRDefault="004362B4" w:rsidP="004362B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CC4861" w14:textId="77777777" w:rsidR="004362B4" w:rsidRPr="00533896" w:rsidRDefault="004362B4" w:rsidP="004362B4">
      <w:pPr>
        <w:pStyle w:val="Nagwek3"/>
        <w:spacing w:before="0"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Style w:val="Pogrubienie"/>
          <w:rFonts w:ascii="Arial" w:hAnsi="Arial" w:cs="Arial"/>
          <w:b w:val="0"/>
          <w:bCs w:val="0"/>
          <w:sz w:val="24"/>
          <w:szCs w:val="24"/>
        </w:rPr>
        <w:t>Zautomatyzowane przetwarzanie i profilowanie</w:t>
      </w:r>
    </w:p>
    <w:p w14:paraId="7B016D54" w14:textId="77777777" w:rsidR="004362B4" w:rsidRPr="00533896" w:rsidRDefault="004362B4" w:rsidP="004362B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nie będą wykorzystywane do zautomatyzowanego podejmowania decyzji ani profilowania, o którym mowa w art. 22 RODO.</w:t>
      </w:r>
    </w:p>
    <w:p w14:paraId="31B6A1FA" w14:textId="77777777" w:rsidR="005123C8" w:rsidRDefault="005123C8" w:rsidP="004362B4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04789875" w14:textId="77777777" w:rsidR="00D477A7" w:rsidRPr="00F266BD" w:rsidRDefault="00D477A7" w:rsidP="004362B4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sectPr w:rsidR="00D477A7" w:rsidRPr="00F266BD" w:rsidSect="001E77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D29C" w14:textId="77777777" w:rsidR="003D2267" w:rsidRDefault="003D2267" w:rsidP="00B413E7">
      <w:pPr>
        <w:spacing w:after="0" w:line="240" w:lineRule="auto"/>
      </w:pPr>
      <w:r>
        <w:separator/>
      </w:r>
    </w:p>
  </w:endnote>
  <w:endnote w:type="continuationSeparator" w:id="0">
    <w:p w14:paraId="66BA5ACA" w14:textId="77777777" w:rsidR="003D2267" w:rsidRDefault="003D2267" w:rsidP="00B4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B9E8" w14:textId="77777777" w:rsidR="006A4A1D" w:rsidRDefault="006A4A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213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47CFF9" w14:textId="37EB7596" w:rsidR="000075B3" w:rsidRDefault="000075B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7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77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EA2DD6" w14:textId="77777777" w:rsidR="000075B3" w:rsidRDefault="000075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A7AA" w14:textId="77777777" w:rsidR="006A4A1D" w:rsidRDefault="006A4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4F1E" w14:textId="77777777" w:rsidR="003D2267" w:rsidRDefault="003D2267" w:rsidP="00B413E7">
      <w:pPr>
        <w:spacing w:after="0" w:line="240" w:lineRule="auto"/>
      </w:pPr>
      <w:r>
        <w:separator/>
      </w:r>
    </w:p>
  </w:footnote>
  <w:footnote w:type="continuationSeparator" w:id="0">
    <w:p w14:paraId="41347BB5" w14:textId="77777777" w:rsidR="003D2267" w:rsidRDefault="003D2267" w:rsidP="00B4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670C" w14:textId="77777777" w:rsidR="006A4A1D" w:rsidRDefault="006A4A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C3A5" w14:textId="31BB9F7A" w:rsidR="00B413E7" w:rsidRDefault="006A4A1D" w:rsidP="006A4A1D">
    <w:pPr>
      <w:pStyle w:val="Nagwek"/>
      <w:jc w:val="center"/>
    </w:pPr>
    <w:r>
      <w:rPr>
        <w:noProof/>
      </w:rPr>
      <w:drawing>
        <wp:inline distT="0" distB="0" distL="0" distR="0" wp14:anchorId="05E1C864" wp14:editId="64407E16">
          <wp:extent cx="4712218" cy="649225"/>
          <wp:effectExtent l="0" t="0" r="0" b="0"/>
          <wp:docPr id="68325895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5895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E3D3" w14:textId="77777777" w:rsidR="006A4A1D" w:rsidRDefault="006A4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698B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F10D2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2D3AFD"/>
    <w:multiLevelType w:val="hybridMultilevel"/>
    <w:tmpl w:val="64FA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3B96"/>
    <w:multiLevelType w:val="hybridMultilevel"/>
    <w:tmpl w:val="2FE6F4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76205"/>
    <w:multiLevelType w:val="multilevel"/>
    <w:tmpl w:val="46B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90469"/>
    <w:multiLevelType w:val="hybridMultilevel"/>
    <w:tmpl w:val="ECBC7794"/>
    <w:lvl w:ilvl="0" w:tplc="A4DE63F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EE7B6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30FE5"/>
    <w:multiLevelType w:val="hybridMultilevel"/>
    <w:tmpl w:val="FE4C4D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C3736"/>
    <w:multiLevelType w:val="hybridMultilevel"/>
    <w:tmpl w:val="85545C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9F14D5"/>
    <w:multiLevelType w:val="hybridMultilevel"/>
    <w:tmpl w:val="D9565B06"/>
    <w:name w:val="WW8Num31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DE5CC2">
      <w:start w:val="3"/>
      <w:numFmt w:val="bullet"/>
      <w:lvlText w:val="•"/>
      <w:lvlJc w:val="left"/>
      <w:pPr>
        <w:ind w:left="2220" w:hanging="114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40F1316F"/>
    <w:multiLevelType w:val="hybridMultilevel"/>
    <w:tmpl w:val="07D48A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870D5B"/>
    <w:multiLevelType w:val="hybridMultilevel"/>
    <w:tmpl w:val="258A86DC"/>
    <w:lvl w:ilvl="0" w:tplc="BED0D2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381D69"/>
    <w:multiLevelType w:val="hybridMultilevel"/>
    <w:tmpl w:val="EC6EC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253528"/>
    <w:multiLevelType w:val="hybridMultilevel"/>
    <w:tmpl w:val="07A00390"/>
    <w:lvl w:ilvl="0" w:tplc="2BFEFDE2">
      <w:start w:val="1"/>
      <w:numFmt w:val="low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811A8F"/>
    <w:multiLevelType w:val="hybridMultilevel"/>
    <w:tmpl w:val="3E780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AAC73FB"/>
    <w:multiLevelType w:val="hybridMultilevel"/>
    <w:tmpl w:val="55A02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AA4EC5"/>
    <w:multiLevelType w:val="hybridMultilevel"/>
    <w:tmpl w:val="D9BECD1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50D132AA"/>
    <w:multiLevelType w:val="hybridMultilevel"/>
    <w:tmpl w:val="6142B748"/>
    <w:lvl w:ilvl="0" w:tplc="5B706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47DF0"/>
    <w:multiLevelType w:val="hybridMultilevel"/>
    <w:tmpl w:val="35A20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62624328">
    <w:abstractNumId w:val="3"/>
  </w:num>
  <w:num w:numId="2" w16cid:durableId="795022402">
    <w:abstractNumId w:val="5"/>
  </w:num>
  <w:num w:numId="3" w16cid:durableId="16540730">
    <w:abstractNumId w:val="20"/>
  </w:num>
  <w:num w:numId="4" w16cid:durableId="95903055">
    <w:abstractNumId w:val="10"/>
  </w:num>
  <w:num w:numId="5" w16cid:durableId="1535918304">
    <w:abstractNumId w:val="9"/>
  </w:num>
  <w:num w:numId="6" w16cid:durableId="1725911600">
    <w:abstractNumId w:val="11"/>
  </w:num>
  <w:num w:numId="7" w16cid:durableId="1592158446">
    <w:abstractNumId w:val="23"/>
  </w:num>
  <w:num w:numId="8" w16cid:durableId="1518084544">
    <w:abstractNumId w:val="16"/>
  </w:num>
  <w:num w:numId="9" w16cid:durableId="491222430">
    <w:abstractNumId w:val="14"/>
  </w:num>
  <w:num w:numId="10" w16cid:durableId="989672507">
    <w:abstractNumId w:val="18"/>
  </w:num>
  <w:num w:numId="11" w16cid:durableId="1630164167">
    <w:abstractNumId w:val="15"/>
  </w:num>
  <w:num w:numId="12" w16cid:durableId="1840004900">
    <w:abstractNumId w:val="19"/>
  </w:num>
  <w:num w:numId="13" w16cid:durableId="113063317">
    <w:abstractNumId w:val="21"/>
  </w:num>
  <w:num w:numId="14" w16cid:durableId="1425153183">
    <w:abstractNumId w:val="2"/>
  </w:num>
  <w:num w:numId="15" w16cid:durableId="481391907">
    <w:abstractNumId w:val="6"/>
  </w:num>
  <w:num w:numId="16" w16cid:durableId="969015781">
    <w:abstractNumId w:val="0"/>
  </w:num>
  <w:num w:numId="17" w16cid:durableId="1231968179">
    <w:abstractNumId w:val="1"/>
  </w:num>
  <w:num w:numId="18" w16cid:durableId="1415780269">
    <w:abstractNumId w:val="7"/>
  </w:num>
  <w:num w:numId="19" w16cid:durableId="861093397">
    <w:abstractNumId w:val="17"/>
  </w:num>
  <w:num w:numId="20" w16cid:durableId="1910459984">
    <w:abstractNumId w:val="22"/>
  </w:num>
  <w:num w:numId="21" w16cid:durableId="650325441">
    <w:abstractNumId w:val="4"/>
  </w:num>
  <w:num w:numId="22" w16cid:durableId="2075548370">
    <w:abstractNumId w:val="8"/>
  </w:num>
  <w:num w:numId="23" w16cid:durableId="1059861739">
    <w:abstractNumId w:val="24"/>
  </w:num>
  <w:num w:numId="24" w16cid:durableId="797140656">
    <w:abstractNumId w:val="13"/>
  </w:num>
  <w:num w:numId="25" w16cid:durableId="954485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8"/>
    <w:rsid w:val="00004D28"/>
    <w:rsid w:val="000075B3"/>
    <w:rsid w:val="00050709"/>
    <w:rsid w:val="0006396A"/>
    <w:rsid w:val="0007278B"/>
    <w:rsid w:val="000827AF"/>
    <w:rsid w:val="00087640"/>
    <w:rsid w:val="000F79FA"/>
    <w:rsid w:val="00115343"/>
    <w:rsid w:val="001267E6"/>
    <w:rsid w:val="00152A0C"/>
    <w:rsid w:val="0017198E"/>
    <w:rsid w:val="001974F0"/>
    <w:rsid w:val="001D2D35"/>
    <w:rsid w:val="001E77B2"/>
    <w:rsid w:val="00213360"/>
    <w:rsid w:val="00222F8E"/>
    <w:rsid w:val="002E0AD6"/>
    <w:rsid w:val="002E3293"/>
    <w:rsid w:val="003811A2"/>
    <w:rsid w:val="003D2267"/>
    <w:rsid w:val="003F1BD8"/>
    <w:rsid w:val="004362B4"/>
    <w:rsid w:val="004A0799"/>
    <w:rsid w:val="004A25B7"/>
    <w:rsid w:val="005123C8"/>
    <w:rsid w:val="0058004B"/>
    <w:rsid w:val="005C5FD5"/>
    <w:rsid w:val="005E0A33"/>
    <w:rsid w:val="0061378F"/>
    <w:rsid w:val="00625FDB"/>
    <w:rsid w:val="00647B6C"/>
    <w:rsid w:val="006A4A1D"/>
    <w:rsid w:val="006D3637"/>
    <w:rsid w:val="006D67C9"/>
    <w:rsid w:val="006F7F15"/>
    <w:rsid w:val="0070039B"/>
    <w:rsid w:val="00706788"/>
    <w:rsid w:val="00706DA8"/>
    <w:rsid w:val="007353CB"/>
    <w:rsid w:val="00772D06"/>
    <w:rsid w:val="007C49E7"/>
    <w:rsid w:val="007D5587"/>
    <w:rsid w:val="007E66E8"/>
    <w:rsid w:val="007E70CA"/>
    <w:rsid w:val="00806AF1"/>
    <w:rsid w:val="008210D2"/>
    <w:rsid w:val="008761B9"/>
    <w:rsid w:val="00876880"/>
    <w:rsid w:val="008B5480"/>
    <w:rsid w:val="009249FC"/>
    <w:rsid w:val="00976504"/>
    <w:rsid w:val="00A64877"/>
    <w:rsid w:val="00AE5199"/>
    <w:rsid w:val="00B413E7"/>
    <w:rsid w:val="00B47896"/>
    <w:rsid w:val="00B92FC2"/>
    <w:rsid w:val="00BB5E36"/>
    <w:rsid w:val="00BC603F"/>
    <w:rsid w:val="00C146DF"/>
    <w:rsid w:val="00C410FE"/>
    <w:rsid w:val="00CB4418"/>
    <w:rsid w:val="00CE01FC"/>
    <w:rsid w:val="00D1528A"/>
    <w:rsid w:val="00D477A7"/>
    <w:rsid w:val="00D54208"/>
    <w:rsid w:val="00D60AFB"/>
    <w:rsid w:val="00DB0B5D"/>
    <w:rsid w:val="00DC3679"/>
    <w:rsid w:val="00DE5724"/>
    <w:rsid w:val="00E05DDA"/>
    <w:rsid w:val="00E16F84"/>
    <w:rsid w:val="00E5789D"/>
    <w:rsid w:val="00E721D5"/>
    <w:rsid w:val="00EC547A"/>
    <w:rsid w:val="00F266BD"/>
    <w:rsid w:val="00F40357"/>
    <w:rsid w:val="00F40C42"/>
    <w:rsid w:val="00F5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D7AFA4"/>
  <w15:docId w15:val="{9178F807-539F-42A8-A423-F3299D4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E7"/>
  </w:style>
  <w:style w:type="paragraph" w:styleId="Nagwek1">
    <w:name w:val="heading 1"/>
    <w:basedOn w:val="Normalny"/>
    <w:next w:val="Normalny"/>
    <w:link w:val="Nagwek1Znak"/>
    <w:uiPriority w:val="9"/>
    <w:qFormat/>
    <w:rsid w:val="0070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DA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6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D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3E7"/>
  </w:style>
  <w:style w:type="paragraph" w:styleId="Stopka">
    <w:name w:val="footer"/>
    <w:basedOn w:val="Normalny"/>
    <w:link w:val="Stopka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3E7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DE5724"/>
  </w:style>
  <w:style w:type="character" w:styleId="Hipercze">
    <w:name w:val="Hyperlink"/>
    <w:basedOn w:val="Domylnaczcionkaakapitu"/>
    <w:uiPriority w:val="99"/>
    <w:unhideWhenUsed/>
    <w:rsid w:val="00DE572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F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9B"/>
    <w:rPr>
      <w:b/>
      <w:bCs/>
      <w:sz w:val="20"/>
      <w:szCs w:val="20"/>
    </w:rPr>
  </w:style>
  <w:style w:type="paragraph" w:customStyle="1" w:styleId="Default">
    <w:name w:val="Default"/>
    <w:rsid w:val="00C146D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3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3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3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F7F1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789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3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36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p/kontak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slaskie.pl/urzad_marszalkowski/ksiazka-teleadresowa.html?address_book_level=2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neosobowe@slaski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slaskie.pl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1D4F-6311-4936-8480-299F4BA1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Paweł Zaleski</cp:lastModifiedBy>
  <cp:revision>11</cp:revision>
  <cp:lastPrinted>2025-01-13T07:43:00Z</cp:lastPrinted>
  <dcterms:created xsi:type="dcterms:W3CDTF">2024-09-17T10:42:00Z</dcterms:created>
  <dcterms:modified xsi:type="dcterms:W3CDTF">2025-10-10T12:00:00Z</dcterms:modified>
</cp:coreProperties>
</file>